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Arial" w:hAnsi="Arial"/>
          <w:caps/>
          <w:sz w:val="24"/>
          <w:szCs w:val="24"/>
          <w:lang w:val="es-ES"/>
        </w:rPr>
      </w:pPr>
      <w:r>
        <w:rPr>
          <w:rFonts w:ascii="Arial" w:hAnsi="Arial"/>
          <w:b/>
          <w:bCs/>
          <w:caps/>
          <w:sz w:val="28"/>
          <w:szCs w:val="28"/>
          <w:lang w:val="es-ES"/>
        </w:rPr>
        <w:t>¡Kaypakkaya es una ruptura con la línea burguesa</w:t>
        <w:br/>
        <w:t xml:space="preserve">y el nacimiento </w:t>
      </w:r>
      <w:r>
        <w:rPr>
          <w:rFonts w:ascii="Arial" w:hAnsi="Arial"/>
          <w:b/>
          <w:bCs/>
          <w:caps/>
          <w:sz w:val="28"/>
          <w:szCs w:val="28"/>
          <w:lang w:val="es-ES"/>
        </w:rPr>
        <w:t>de</w:t>
      </w:r>
      <w:r>
        <w:rPr>
          <w:rFonts w:ascii="Arial" w:hAnsi="Arial"/>
          <w:b/>
          <w:bCs/>
          <w:caps/>
          <w:sz w:val="28"/>
          <w:szCs w:val="28"/>
          <w:lang w:val="es-ES"/>
        </w:rPr>
        <w:t xml:space="preserve"> la línea proletaria!</w:t>
      </w:r>
    </w:p>
    <w:p>
      <w:pPr>
        <w:pStyle w:val="Normal"/>
        <w:bidi w:val="0"/>
        <w:jc w:val="both"/>
        <w:rPr>
          <w:rFonts w:ascii="Arial" w:hAnsi="Arial"/>
          <w:sz w:val="24"/>
          <w:szCs w:val="24"/>
          <w:lang w:val="es-ES"/>
        </w:rPr>
      </w:pPr>
      <w:r>
        <w:rPr>
          <w:rFonts w:ascii="Arial" w:hAnsi="Arial"/>
          <w:sz w:val="24"/>
          <w:szCs w:val="24"/>
          <w:lang w:val="es-ES"/>
        </w:rPr>
        <w:br/>
        <w:br/>
        <w:t>El camarada İbrahim KAYPAKKAYA, fundador y guía teórico de nuestro Partido, el representante del proletariado internacional en Turquía, en el 48</w:t>
      </w:r>
      <w:r>
        <w:rPr>
          <w:rFonts w:ascii="Arial" w:hAnsi="Arial"/>
          <w:sz w:val="24"/>
          <w:szCs w:val="24"/>
          <w:lang w:val="es-ES"/>
        </w:rPr>
        <w:t xml:space="preserve">º </w:t>
      </w:r>
      <w:r>
        <w:rPr>
          <w:rFonts w:ascii="Arial" w:hAnsi="Arial"/>
          <w:sz w:val="24"/>
          <w:szCs w:val="24"/>
          <w:lang w:val="es-ES"/>
        </w:rPr>
        <w:t>aniversario de su asesinato nos sigue guiando. Mantenemos vivo a nuestro camarada İbrahim KAYPAKKAYA en nuestra lucha por la Revolución de Nueva Democracia, el Socialismo, el Comunismo y la Guerra Popular.</w:t>
      </w:r>
    </w:p>
    <w:p>
      <w:pPr>
        <w:pStyle w:val="Normal"/>
        <w:bidi w:val="0"/>
        <w:jc w:val="both"/>
        <w:rPr>
          <w:rFonts w:ascii="Arial" w:hAnsi="Arial"/>
          <w:sz w:val="24"/>
          <w:szCs w:val="24"/>
          <w:lang w:val="es-ES"/>
        </w:rPr>
      </w:pPr>
      <w:r>
        <w:rPr>
          <w:rFonts w:ascii="Arial" w:hAnsi="Arial"/>
          <w:sz w:val="24"/>
          <w:szCs w:val="24"/>
          <w:lang w:val="es-ES"/>
        </w:rPr>
        <w:br/>
        <w:t xml:space="preserve">Mientras el sistema imperialista-capitalista sigue desmoronándose, mantiene su colonialismo parasitario en todo el mundo con sangre, lágrimas y pus rezumando por todos sus poros. La crisis económico-política y las guerras a nivel regional agudizan los conflictos entre los imperialistas y agudizan aún más la lucha por una mayor división. La consecuencia directa de esta situación son las guerras injustas, el aumento de la pobreza, los millones de </w:t>
      </w:r>
      <w:r>
        <w:rPr>
          <w:rFonts w:ascii="Arial" w:hAnsi="Arial"/>
          <w:sz w:val="24"/>
          <w:szCs w:val="24"/>
          <w:lang w:val="es-ES"/>
        </w:rPr>
        <w:t>llamados</w:t>
      </w:r>
      <w:r>
        <w:rPr>
          <w:rFonts w:ascii="Arial" w:hAnsi="Arial"/>
          <w:sz w:val="24"/>
          <w:szCs w:val="24"/>
          <w:lang w:val="es-ES"/>
        </w:rPr>
        <w:t xml:space="preserve"> refugiados, el crecimiento de las organizaciones reaccionarias y fascistas y la extensión de la violencia gubernamental. Mientras que en un lado del cuadro al que nos enfrentamos está este brutal orden de explotación y sus consecuencias, en el otro están las masas populares, los revolucionarios y los comunistas, que luchan contra toda esta reacción y barbarie y que resisten a toda forma de agresión.</w:t>
      </w:r>
    </w:p>
    <w:p>
      <w:pPr>
        <w:pStyle w:val="Normal"/>
        <w:bidi w:val="0"/>
        <w:jc w:val="both"/>
        <w:rPr>
          <w:rFonts w:ascii="Arial" w:hAnsi="Arial"/>
          <w:sz w:val="24"/>
          <w:szCs w:val="24"/>
          <w:lang w:val="es-ES"/>
        </w:rPr>
      </w:pPr>
      <w:r>
        <w:rPr>
          <w:rFonts w:ascii="Arial" w:hAnsi="Arial"/>
          <w:sz w:val="24"/>
          <w:szCs w:val="24"/>
          <w:lang w:val="es-ES"/>
        </w:rPr>
        <w:br/>
        <w:t>Por eso la ola contrarrevolucionaria a la que nos enfrentamos no nos intimida. Sabemos que cuando las masas lleven una conciencia política revolucionaria y actúen de acuerdo con esta conciencia, se verá que los imperialistas y sus lacayos no son más que "tigres de papel". Una y otra vez la historia de la lucha de clases ha demostrado que cuando las masas se levantan con conciencia revolucionaria, no hay fuerza que pueda resistirla. En el contexto histórico en el que nos encontramos, esta es precisamente la razón por la que la claridad ideológica y la audacia práctica son más necesarias que nunca. Las masas necesitan organizaciones políticas y orientación práctica, dotadas de esta claridad.</w:t>
      </w:r>
    </w:p>
    <w:p>
      <w:pPr>
        <w:pStyle w:val="Normal"/>
        <w:bidi w:val="0"/>
        <w:jc w:val="both"/>
        <w:rPr>
          <w:rFonts w:ascii="Arial" w:hAnsi="Arial"/>
          <w:sz w:val="24"/>
          <w:szCs w:val="24"/>
          <w:lang w:val="es-ES"/>
        </w:rPr>
      </w:pPr>
      <w:r>
        <w:rPr>
          <w:rFonts w:ascii="Arial" w:hAnsi="Arial"/>
          <w:sz w:val="24"/>
          <w:szCs w:val="24"/>
          <w:lang w:val="es-ES"/>
        </w:rPr>
        <w:br/>
        <w:t xml:space="preserve">En el 48º aniversario del asesinato del camarada İbrahim KAYPAKKAYA vemos una vez más lo importante que es entender y captar </w:t>
      </w:r>
      <w:r>
        <w:rPr>
          <w:rFonts w:ascii="Arial" w:hAnsi="Arial"/>
          <w:sz w:val="24"/>
          <w:szCs w:val="24"/>
          <w:lang w:val="es-ES"/>
        </w:rPr>
        <w:t xml:space="preserve">la orientación </w:t>
      </w:r>
      <w:r>
        <w:rPr>
          <w:rFonts w:ascii="Arial" w:hAnsi="Arial"/>
          <w:sz w:val="24"/>
          <w:szCs w:val="24"/>
          <w:lang w:val="es-ES"/>
        </w:rPr>
        <w:t xml:space="preserve"> </w:t>
      </w:r>
      <w:r>
        <w:rPr>
          <w:rFonts w:ascii="Arial" w:hAnsi="Arial"/>
          <w:sz w:val="24"/>
          <w:szCs w:val="24"/>
          <w:lang w:val="es-ES"/>
        </w:rPr>
        <w:t>de</w:t>
      </w:r>
      <w:r>
        <w:rPr>
          <w:rFonts w:ascii="Arial" w:hAnsi="Arial"/>
          <w:sz w:val="24"/>
          <w:szCs w:val="24"/>
          <w:lang w:val="es-ES"/>
        </w:rPr>
        <w:t xml:space="preserve"> los </w:t>
      </w:r>
      <w:r>
        <w:rPr>
          <w:rFonts w:ascii="Arial" w:hAnsi="Arial"/>
          <w:sz w:val="24"/>
          <w:szCs w:val="24"/>
          <w:lang w:val="es-ES"/>
        </w:rPr>
        <w:t>dirigentes</w:t>
      </w:r>
      <w:r>
        <w:rPr>
          <w:rFonts w:ascii="Arial" w:hAnsi="Arial"/>
          <w:sz w:val="24"/>
          <w:szCs w:val="24"/>
          <w:lang w:val="es-ES"/>
        </w:rPr>
        <w:t xml:space="preserve"> </w:t>
      </w:r>
      <w:r>
        <w:rPr>
          <w:rFonts w:ascii="Arial" w:hAnsi="Arial"/>
          <w:sz w:val="24"/>
          <w:szCs w:val="24"/>
          <w:lang w:val="es-ES"/>
        </w:rPr>
        <w:t>comunistas</w:t>
      </w:r>
      <w:r>
        <w:rPr>
          <w:rFonts w:ascii="Arial" w:hAnsi="Arial"/>
          <w:sz w:val="24"/>
          <w:szCs w:val="24"/>
          <w:lang w:val="es-ES"/>
        </w:rPr>
        <w:t xml:space="preserve"> </w:t>
      </w:r>
      <w:r>
        <w:rPr>
          <w:rFonts w:ascii="Arial" w:hAnsi="Arial"/>
          <w:sz w:val="24"/>
          <w:szCs w:val="24"/>
          <w:lang w:val="es-ES"/>
        </w:rPr>
        <w:t>e inspirarse en ellos,</w:t>
      </w:r>
      <w:r>
        <w:rPr>
          <w:rFonts w:ascii="Arial" w:hAnsi="Arial"/>
          <w:sz w:val="24"/>
          <w:szCs w:val="24"/>
          <w:lang w:val="es-ES"/>
        </w:rPr>
        <w:t xml:space="preserve"> que han logrado un avance histórico en su vida. Camaradas como İbrahim KAYPAKKAYA y otros comunistas similares reflejan no sólo los valores de un país, sino, además, valores compartidos por el proletariado internacional y forman parte de nuestra historia común. Precisamente por eso, sus enseñanzas, sus posiciones ideológicas y su audacia político-práctica se consideran parte de la memoria colectiva de los comunistas. En nuestras persistentes luchas, continúan con su papel histórico de guías.</w:t>
      </w:r>
    </w:p>
    <w:p>
      <w:pPr>
        <w:pStyle w:val="Normal"/>
        <w:bidi w:val="0"/>
        <w:jc w:val="both"/>
        <w:rPr>
          <w:rFonts w:ascii="Arial" w:hAnsi="Arial"/>
          <w:sz w:val="24"/>
          <w:szCs w:val="24"/>
          <w:lang w:val="es-ES"/>
        </w:rPr>
      </w:pPr>
      <w:r>
        <w:rPr>
          <w:rFonts w:ascii="Arial" w:hAnsi="Arial"/>
          <w:sz w:val="24"/>
          <w:szCs w:val="24"/>
          <w:lang w:val="es-ES"/>
        </w:rPr>
        <w:br/>
        <w:t>La historia de la lucha de clases sólo puede hacerse con pasos políticos y prácticos audaces. Lograr una resistencia o una contradicción y una alternativa a lo obvio, a lo aceptado, contra lo imperante, lo convencional, los pensamientos enseñados y los prejuicios, los dogmas y el statu quo sólo es posible, cuando desgarramos la "vestimenta" que el sistema de explotación y saqueo nos ha "puesto" de manera que no quede ni el más mínimo jirón de tela sobre nosotros. Si llevamos encima el más mínimo trozo del sistema, es difícil y, al final, imposible realizar una ruptura radical con el sistema. Significaría que, de un modo u otro, nos uniríamos al sistema existente en el plano ideológico o práctico. El hecho de que la capitulación ante la burguesía -a pesar de los altos precios pagados, en las diversas regiones del mundo, desde el pasado hasta el presente- siga teniendo lugar, es una prueba de ello. Como antídoto a tales posiciones ideológicas, el camarada İbrahim KAYPAKKAYA existió como encarnación del rechazo total al sistema dado. Su enseñanza y su orientación no han cesado.</w:t>
      </w:r>
    </w:p>
    <w:p>
      <w:pPr>
        <w:pStyle w:val="Normal"/>
        <w:bidi w:val="0"/>
        <w:jc w:val="both"/>
        <w:rPr>
          <w:rFonts w:ascii="Arial" w:hAnsi="Arial"/>
          <w:sz w:val="24"/>
          <w:szCs w:val="24"/>
          <w:lang w:val="es-ES"/>
        </w:rPr>
      </w:pPr>
      <w:r>
        <w:rPr>
          <w:rFonts w:ascii="Arial" w:hAnsi="Arial"/>
          <w:sz w:val="24"/>
          <w:szCs w:val="24"/>
          <w:lang w:val="es-ES"/>
        </w:rPr>
        <w:br/>
        <w:t>En todas las partes del mundo han existido muchos revolucionarios y comunistas, de los cuales cada uno ha contribuido significativamente a la lucha por la revolución y el comunismo. Algunos de los diversos revolucionarios y comunistas que dedicaron su vida a la lucha por la revolución y por el socialismo, y que pusieron los ladrillos de la revolución mundial con su trabajo, su sangre y su alma, han asumido una posición especial con sus rupturas históricas, su audacia política y su claridad ideológica. "Rompiendo el hielo y abriendo el camino", han asumido la función de estrella polar. Estas personalidades, que surgieron en los momentos más críticos de la historia de la lucha de clases, construyeron el futuro en los momentos que les tocó vivir. Y a pesar de todos los esfuerzos contrarios de sus enemigos de clase, sus pensamientos se convirtieron y siguen siendo orientadores, también al ser enarbolados por las siguientes generaciones. El camarada İbrahim KAYPAKKAYA, en su corta vida dentro de la historia de la lucha de clases, fue portador de tal misión.</w:t>
      </w:r>
    </w:p>
    <w:p>
      <w:pPr>
        <w:pStyle w:val="Normal"/>
        <w:bidi w:val="0"/>
        <w:jc w:val="both"/>
        <w:rPr>
          <w:rFonts w:ascii="Arial" w:hAnsi="Arial"/>
          <w:sz w:val="24"/>
          <w:szCs w:val="24"/>
          <w:lang w:val="es-ES"/>
        </w:rPr>
      </w:pPr>
      <w:r>
        <w:rPr>
          <w:rFonts w:ascii="Arial" w:hAnsi="Arial"/>
          <w:sz w:val="24"/>
          <w:szCs w:val="24"/>
          <w:lang w:val="es-ES"/>
        </w:rPr>
      </w:r>
    </w:p>
    <w:p>
      <w:pPr>
        <w:pStyle w:val="Normal"/>
        <w:bidi w:val="0"/>
        <w:jc w:val="both"/>
        <w:rPr>
          <w:rFonts w:ascii="Arial" w:hAnsi="Arial"/>
          <w:sz w:val="24"/>
          <w:szCs w:val="24"/>
          <w:lang w:val="es-ES"/>
        </w:rPr>
      </w:pPr>
      <w:r>
        <w:rPr>
          <w:rFonts w:ascii="Arial" w:hAnsi="Arial"/>
          <w:sz w:val="24"/>
          <w:szCs w:val="24"/>
          <w:lang w:val="es-ES"/>
        </w:rPr>
        <w:t>Como todos los demás dirigentes revolucionarios y comunistas, el camarada İbrahim KAYPAKKAYA es un producto directo de la lucha de clases. A través de la participación en todos los ámbitos en los que se agudizó la lucha de clases del país en el que vivía, hizo de la epistemología dialéctica de "práctica-teoría-práctica" la base fundamental para el surgimiento del marco ideológico-político-organizativo del TKP/ML. Al mismo tiempo, investigó a fondo las luchas de clases vividas a nivel internacional y los conflictos ideológicos y construyó su pensamiento paso a paso basándose en todas estas cuestiones. Se convirtió en el representante del marxismo-leninismo-maoísmo en Turquía.</w:t>
      </w:r>
    </w:p>
    <w:p>
      <w:pPr>
        <w:pStyle w:val="Normal"/>
        <w:bidi w:val="0"/>
        <w:jc w:val="both"/>
        <w:rPr>
          <w:rFonts w:ascii="Arial" w:hAnsi="Arial"/>
          <w:sz w:val="24"/>
          <w:szCs w:val="24"/>
          <w:lang w:val="es-ES"/>
        </w:rPr>
      </w:pPr>
      <w:r>
        <w:rPr>
          <w:rFonts w:ascii="Arial" w:hAnsi="Arial"/>
          <w:sz w:val="24"/>
          <w:szCs w:val="24"/>
          <w:lang w:val="es-ES"/>
        </w:rPr>
        <w:br/>
        <w:t>İbrahim KAYPAKKAYA es el resurgimiento de la persistente lucha de clases en Turquía basada en los principios marxistas. Ante todo, él es la ruptura ideológica y un renacimiento. Porque se diferenció intelectual y prácticamente de todas las actitudes pequeñoburguesas, oportunistas, revisionistas y parlamentarias, que hasta entonces traficaban en nombre del proletariado y de los trabajadores oprimidos y decían actuar en su favor. En este sentido, realizó rupturas de principio. Es un renacimiento, porque no sólo se distinguió de sus predecesores y de los que existían entonces, sino que simultáneamente construyó el camino de la verdadera liberación del proletariado y de los trabajadores oprimidos. En Turquía, fue él quien esbozó la Bandera Roja, que debía ondear en las manos callosas, destructoras y constructoras de la clase más revolucionaria, el proletariado, e izarse en los bastiones de la burguesía.</w:t>
      </w:r>
    </w:p>
    <w:p>
      <w:pPr>
        <w:pStyle w:val="Normal"/>
        <w:bidi w:val="0"/>
        <w:jc w:val="both"/>
        <w:rPr>
          <w:rFonts w:ascii="Arial" w:hAnsi="Arial"/>
          <w:sz w:val="24"/>
          <w:szCs w:val="24"/>
          <w:lang w:val="es-ES"/>
        </w:rPr>
      </w:pPr>
      <w:r>
        <w:rPr>
          <w:rFonts w:ascii="Arial" w:hAnsi="Arial"/>
          <w:sz w:val="24"/>
          <w:szCs w:val="24"/>
          <w:lang w:val="es-ES"/>
        </w:rPr>
        <w:br/>
        <w:t>İbrahim KAYPAKKAYA fue un gran estudioso de la revolución socio-política en Turquía y del marxismo-leninismo-maoísmo, la etapa más nueva, que se alcanzó en el progreso histórico del marxismo-leninismo a través del camarada Mao. Lo logró a través de la línea teórica, política y organizativa planteada por él. Dio un paso histórico al señalar la necesidad de una fuerza rectora y dirigente en Turquía. Conectó el flujo inevitable de la historia y la dialéctica de este flujo con el punto al que el camarada Mao ha llevado el marxismo y concretó el camino de la revolución como Guerra Popular. Con la orientación de la Gran Revolución Cultural Proletaria formó el Partido. El camarada KAYPAKKAYA desarrolló una lucha despiadada contra aquellas comprensiones que tomaban los productos teóricos y las acumulaciones del socialismo teórico en forma de un conjunto de formulaciones dogmáticas o absolutas. Al mismo tiempo que se mantuvo fiel a las raíces del socialismo teórico, desarrolló enormes conexiones con estas raíces, conectó el pasado con el presente y representa la señal de fuego para la conquista del futuro.</w:t>
      </w:r>
    </w:p>
    <w:p>
      <w:pPr>
        <w:pStyle w:val="Normal"/>
        <w:bidi w:val="0"/>
        <w:jc w:val="both"/>
        <w:rPr>
          <w:rFonts w:ascii="Arial" w:hAnsi="Arial"/>
          <w:sz w:val="24"/>
          <w:szCs w:val="24"/>
          <w:lang w:val="es-ES"/>
        </w:rPr>
      </w:pPr>
      <w:r>
        <w:rPr>
          <w:rFonts w:ascii="Arial" w:hAnsi="Arial"/>
          <w:sz w:val="24"/>
          <w:szCs w:val="24"/>
          <w:lang w:val="es-ES"/>
        </w:rPr>
        <w:t>Por lo tanto, es -como lo fue ayer, también hoy- una antorcha del proletariado internacional, que marcha hacia adelante en el camino del marxismo-leninismo-maoísmo. Tenemos el honor de ser los sucesores de esta antorcha roja del comunismo y la claridad ideológica del camarada İbrahim KAYPAKKAYA, su coraje político y práctico siguen guiándonos también en el 48º aniversario de su asesinato.</w:t>
      </w:r>
    </w:p>
    <w:p>
      <w:pPr>
        <w:pStyle w:val="Normal"/>
        <w:bidi w:val="0"/>
        <w:jc w:val="both"/>
        <w:rPr>
          <w:rFonts w:ascii="Arial" w:hAnsi="Arial"/>
          <w:sz w:val="24"/>
          <w:szCs w:val="24"/>
          <w:lang w:val="es-ES"/>
        </w:rPr>
      </w:pPr>
      <w:r>
        <w:rPr>
          <w:rFonts w:ascii="Arial" w:hAnsi="Arial"/>
          <w:sz w:val="24"/>
          <w:szCs w:val="24"/>
          <w:lang w:val="es-ES"/>
        </w:rPr>
        <w:br/>
      </w:r>
      <w:r>
        <w:rPr>
          <w:rFonts w:ascii="Arial" w:hAnsi="Arial"/>
          <w:b/>
          <w:bCs/>
          <w:sz w:val="24"/>
          <w:szCs w:val="24"/>
          <w:lang w:val="es-ES"/>
        </w:rPr>
        <w:t xml:space="preserve">- ¡El </w:t>
      </w:r>
      <w:r>
        <w:rPr>
          <w:rFonts w:ascii="Arial" w:hAnsi="Arial"/>
          <w:b/>
          <w:bCs/>
          <w:sz w:val="24"/>
          <w:szCs w:val="24"/>
          <w:lang w:val="es-ES"/>
        </w:rPr>
        <w:t>jefe</w:t>
      </w:r>
      <w:r>
        <w:rPr>
          <w:rFonts w:ascii="Arial" w:hAnsi="Arial"/>
          <w:b/>
          <w:bCs/>
          <w:sz w:val="24"/>
          <w:szCs w:val="24"/>
          <w:lang w:val="es-ES"/>
        </w:rPr>
        <w:t xml:space="preserve"> comunista İbrahim KAYPAKKAYA es inmortal!</w:t>
      </w:r>
    </w:p>
    <w:p>
      <w:pPr>
        <w:pStyle w:val="Normal"/>
        <w:bidi w:val="0"/>
        <w:jc w:val="both"/>
        <w:rPr>
          <w:rFonts w:ascii="Arial" w:hAnsi="Arial"/>
          <w:b/>
          <w:b/>
          <w:bCs/>
          <w:sz w:val="24"/>
          <w:szCs w:val="24"/>
          <w:lang w:val="es-ES"/>
        </w:rPr>
      </w:pPr>
      <w:r>
        <w:rPr>
          <w:rFonts w:ascii="Arial" w:hAnsi="Arial"/>
          <w:b/>
          <w:bCs/>
          <w:sz w:val="24"/>
          <w:szCs w:val="24"/>
          <w:lang w:val="es-ES"/>
        </w:rPr>
        <w:t>- ¡Viva el internacionalismo proletario!</w:t>
      </w:r>
    </w:p>
    <w:p>
      <w:pPr>
        <w:pStyle w:val="Normal"/>
        <w:bidi w:val="0"/>
        <w:jc w:val="both"/>
        <w:rPr>
          <w:rFonts w:ascii="Arial" w:hAnsi="Arial"/>
          <w:b/>
          <w:b/>
          <w:bCs/>
          <w:sz w:val="24"/>
          <w:szCs w:val="24"/>
          <w:lang w:val="es-ES"/>
        </w:rPr>
      </w:pPr>
      <w:r>
        <w:rPr>
          <w:rFonts w:ascii="Arial" w:hAnsi="Arial"/>
          <w:b/>
          <w:bCs/>
          <w:sz w:val="24"/>
          <w:szCs w:val="24"/>
          <w:lang w:val="es-ES"/>
        </w:rPr>
        <w:t>- ¡Gloria a la victoria de la guerra popular!</w:t>
      </w:r>
    </w:p>
    <w:p>
      <w:pPr>
        <w:pStyle w:val="Normal"/>
        <w:bidi w:val="0"/>
        <w:jc w:val="both"/>
        <w:rPr>
          <w:rFonts w:ascii="Arial" w:hAnsi="Arial"/>
          <w:b/>
          <w:b/>
          <w:bCs/>
          <w:sz w:val="24"/>
          <w:szCs w:val="24"/>
          <w:lang w:val="es-ES"/>
        </w:rPr>
      </w:pPr>
      <w:r>
        <w:rPr>
          <w:rFonts w:ascii="Arial" w:hAnsi="Arial"/>
          <w:b/>
          <w:bCs/>
          <w:sz w:val="24"/>
          <w:szCs w:val="24"/>
          <w:lang w:val="es-ES"/>
        </w:rPr>
        <w:t>- ¡Gloria al marxismo-leninismo-maoísmo!</w:t>
      </w:r>
    </w:p>
    <w:p>
      <w:pPr>
        <w:pStyle w:val="Normal"/>
        <w:bidi w:val="0"/>
        <w:jc w:val="both"/>
        <w:rPr>
          <w:rFonts w:ascii="Arial" w:hAnsi="Arial"/>
          <w:sz w:val="24"/>
          <w:szCs w:val="24"/>
          <w:lang w:val="es-ES"/>
        </w:rPr>
      </w:pPr>
      <w:r>
        <w:rPr>
          <w:rFonts w:ascii="Arial" w:hAnsi="Arial"/>
          <w:sz w:val="24"/>
          <w:szCs w:val="24"/>
          <w:lang w:val="es-ES"/>
        </w:rPr>
        <w:br/>
      </w:r>
    </w:p>
    <w:p>
      <w:pPr>
        <w:pStyle w:val="Normal"/>
        <w:bidi w:val="0"/>
        <w:jc w:val="both"/>
        <w:rPr>
          <w:rFonts w:ascii="Arial" w:hAnsi="Arial"/>
          <w:sz w:val="24"/>
          <w:szCs w:val="24"/>
          <w:lang w:val="es-ES"/>
        </w:rPr>
      </w:pPr>
      <w:r>
        <w:rPr>
          <w:rFonts w:ascii="Arial" w:hAnsi="Arial"/>
          <w:sz w:val="24"/>
          <w:szCs w:val="24"/>
          <w:lang w:val="es-ES"/>
        </w:rPr>
      </w:r>
    </w:p>
    <w:p>
      <w:pPr>
        <w:pStyle w:val="Normal"/>
        <w:bidi w:val="0"/>
        <w:jc w:val="both"/>
        <w:rPr>
          <w:rFonts w:ascii="Arial" w:hAnsi="Arial"/>
          <w:b w:val="false"/>
          <w:b w:val="false"/>
          <w:bCs w:val="false"/>
          <w:sz w:val="24"/>
          <w:szCs w:val="24"/>
          <w:u w:val="single"/>
          <w:lang w:val="es-ES"/>
        </w:rPr>
      </w:pPr>
      <w:r>
        <w:rPr>
          <w:rFonts w:ascii="Arial" w:hAnsi="Arial"/>
          <w:b w:val="false"/>
          <w:bCs w:val="false"/>
          <w:sz w:val="24"/>
          <w:szCs w:val="24"/>
          <w:u w:val="single"/>
          <w:lang w:val="es-ES"/>
        </w:rPr>
        <w:t>Firmas:</w:t>
      </w:r>
    </w:p>
    <w:p>
      <w:pPr>
        <w:pStyle w:val="Normal"/>
        <w:bidi w:val="0"/>
        <w:jc w:val="both"/>
        <w:rPr>
          <w:rFonts w:ascii="Arial" w:hAnsi="Arial"/>
          <w:sz w:val="24"/>
          <w:szCs w:val="24"/>
          <w:lang w:val="es-ES"/>
        </w:rPr>
      </w:pPr>
      <w:r>
        <w:rPr>
          <w:rFonts w:ascii="Arial" w:hAnsi="Arial"/>
          <w:sz w:val="24"/>
          <w:szCs w:val="24"/>
          <w:lang w:val="es-ES"/>
        </w:rPr>
      </w:r>
    </w:p>
    <w:p>
      <w:pPr>
        <w:pStyle w:val="Normal"/>
        <w:bidi w:val="0"/>
        <w:jc w:val="both"/>
        <w:rPr>
          <w:rFonts w:ascii="Arial" w:hAnsi="Arial"/>
          <w:color w:val="000000"/>
          <w:sz w:val="24"/>
          <w:szCs w:val="24"/>
          <w:shd w:fill="auto" w:val="clear"/>
          <w:lang w:val="es-PE"/>
        </w:rPr>
      </w:pPr>
      <w:r>
        <w:rPr>
          <w:rFonts w:ascii="Arial" w:hAnsi="Arial"/>
          <w:color w:val="000000"/>
          <w:sz w:val="24"/>
          <w:szCs w:val="24"/>
          <w:shd w:fill="auto" w:val="clear"/>
          <w:lang w:val="es-PE"/>
        </w:rPr>
        <w:t>Partido Comunista de Turquía / Marxista-Leninista</w:t>
      </w:r>
    </w:p>
    <w:p>
      <w:pPr>
        <w:pStyle w:val="Normal"/>
        <w:bidi w:val="0"/>
        <w:jc w:val="both"/>
        <w:rPr>
          <w:rFonts w:ascii="Arial" w:hAnsi="Arial"/>
          <w:color w:val="000000"/>
          <w:sz w:val="24"/>
          <w:szCs w:val="24"/>
          <w:shd w:fill="auto" w:val="clear"/>
          <w:lang w:val="es-PE"/>
        </w:rPr>
      </w:pPr>
      <w:r>
        <w:rPr>
          <w:rFonts w:ascii="Arial" w:hAnsi="Arial"/>
          <w:color w:val="000000"/>
          <w:sz w:val="24"/>
          <w:szCs w:val="24"/>
          <w:shd w:fill="auto" w:val="clear"/>
          <w:lang w:val="es-PE"/>
        </w:rPr>
        <w:t>Partido Comunista del Perú</w:t>
      </w:r>
    </w:p>
    <w:p>
      <w:pPr>
        <w:pStyle w:val="Normal"/>
        <w:bidi w:val="0"/>
        <w:jc w:val="both"/>
        <w:rPr>
          <w:rFonts w:ascii="Arial" w:hAnsi="Arial"/>
          <w:color w:val="000000"/>
          <w:sz w:val="24"/>
          <w:szCs w:val="24"/>
          <w:shd w:fill="auto" w:val="clear"/>
          <w:lang w:val="es-PE"/>
        </w:rPr>
      </w:pPr>
      <w:r>
        <w:rPr>
          <w:rFonts w:ascii="Arial" w:hAnsi="Arial"/>
          <w:color w:val="000000"/>
          <w:sz w:val="24"/>
          <w:szCs w:val="24"/>
          <w:shd w:fill="auto" w:val="clear"/>
          <w:lang w:val="es-PE"/>
        </w:rPr>
        <w:t>Partido Comunista de Brasil (Fracción Roja)</w:t>
      </w:r>
    </w:p>
    <w:p>
      <w:pPr>
        <w:pStyle w:val="Normal"/>
        <w:bidi w:val="0"/>
        <w:jc w:val="both"/>
        <w:rPr>
          <w:rFonts w:ascii="Arial" w:hAnsi="Arial"/>
          <w:color w:val="000000"/>
          <w:sz w:val="24"/>
          <w:szCs w:val="24"/>
          <w:shd w:fill="auto" w:val="clear"/>
          <w:lang w:val="es-PE"/>
        </w:rPr>
      </w:pPr>
      <w:r>
        <w:rPr>
          <w:rFonts w:ascii="Arial" w:hAnsi="Arial"/>
          <w:color w:val="000000"/>
          <w:sz w:val="24"/>
          <w:szCs w:val="24"/>
          <w:shd w:fill="auto" w:val="clear"/>
          <w:lang w:val="es-PE"/>
        </w:rPr>
        <w:t>Comité Bandera Roja – RFA</w:t>
      </w:r>
    </w:p>
    <w:p>
      <w:pPr>
        <w:pStyle w:val="Normal"/>
        <w:bidi w:val="0"/>
        <w:jc w:val="both"/>
        <w:rPr>
          <w:rFonts w:ascii="Arial" w:hAnsi="Arial"/>
          <w:color w:val="000000"/>
          <w:sz w:val="24"/>
          <w:szCs w:val="24"/>
          <w:shd w:fill="auto" w:val="clear"/>
          <w:lang w:val="es-PE"/>
        </w:rPr>
      </w:pPr>
      <w:r>
        <w:rPr>
          <w:rFonts w:ascii="Arial" w:hAnsi="Arial"/>
          <w:color w:val="000000"/>
          <w:sz w:val="24"/>
          <w:szCs w:val="24"/>
          <w:shd w:fill="auto" w:val="clear"/>
          <w:lang w:val="es-PE"/>
        </w:rPr>
        <w:t>Servir al pueblo – Liga Comunista de Noruega</w:t>
      </w:r>
    </w:p>
    <w:p>
      <w:pPr>
        <w:pStyle w:val="Normal"/>
        <w:bidi w:val="0"/>
        <w:jc w:val="both"/>
        <w:rPr>
          <w:rFonts w:ascii="Arial" w:hAnsi="Arial"/>
          <w:color w:val="000000"/>
          <w:sz w:val="24"/>
          <w:szCs w:val="24"/>
          <w:shd w:fill="auto" w:val="clear"/>
          <w:lang w:val="es-PE"/>
        </w:rPr>
      </w:pPr>
      <w:r>
        <w:rPr>
          <w:rFonts w:ascii="Arial" w:hAnsi="Arial"/>
          <w:color w:val="000000"/>
          <w:sz w:val="24"/>
          <w:szCs w:val="24"/>
          <w:shd w:fill="auto" w:val="clear"/>
          <w:lang w:val="es-PE"/>
        </w:rPr>
        <w:t>Comité para la Reconstitución del Partido Comunista de los Estados Unidos</w:t>
      </w:r>
    </w:p>
    <w:p>
      <w:pPr>
        <w:pStyle w:val="Normal"/>
        <w:bidi w:val="0"/>
        <w:jc w:val="both"/>
        <w:rPr>
          <w:rFonts w:ascii="Arial" w:hAnsi="Arial"/>
          <w:color w:val="000000"/>
          <w:sz w:val="24"/>
          <w:szCs w:val="24"/>
          <w:shd w:fill="auto" w:val="clear"/>
          <w:lang w:val="es-PE"/>
        </w:rPr>
      </w:pPr>
      <w:r>
        <w:rPr>
          <w:rFonts w:ascii="Arial" w:hAnsi="Arial"/>
          <w:color w:val="000000"/>
          <w:sz w:val="24"/>
          <w:szCs w:val="24"/>
          <w:shd w:fill="auto" w:val="clear"/>
          <w:lang w:val="es-PE"/>
        </w:rPr>
        <w:t>Partido Comunista del Ecuador – Sol Rojo</w:t>
      </w:r>
    </w:p>
    <w:p>
      <w:pPr>
        <w:pStyle w:val="Normal"/>
        <w:bidi w:val="0"/>
        <w:jc w:val="both"/>
        <w:rPr>
          <w:rFonts w:ascii="Arial" w:hAnsi="Arial"/>
          <w:color w:val="000000"/>
          <w:sz w:val="24"/>
          <w:szCs w:val="24"/>
          <w:shd w:fill="auto" w:val="clear"/>
          <w:lang w:val="es-PE"/>
        </w:rPr>
      </w:pPr>
      <w:r>
        <w:rPr>
          <w:rFonts w:ascii="Arial" w:hAnsi="Arial"/>
          <w:color w:val="000000"/>
          <w:sz w:val="24"/>
          <w:szCs w:val="24"/>
          <w:shd w:fill="auto" w:val="clear"/>
          <w:lang w:val="es-PE"/>
        </w:rPr>
        <w:t>Comité de Construcción del Partido Comunista maoísta de Galicia</w:t>
      </w:r>
    </w:p>
    <w:p>
      <w:pPr>
        <w:pStyle w:val="Normal"/>
        <w:bidi w:val="0"/>
        <w:jc w:val="both"/>
        <w:rPr>
          <w:rFonts w:ascii="Arial" w:hAnsi="Arial"/>
          <w:sz w:val="24"/>
          <w:szCs w:val="24"/>
          <w:lang w:val="es-ES"/>
        </w:rPr>
      </w:pPr>
      <w:r>
        <w:rPr>
          <w:rFonts w:ascii="Arial" w:hAnsi="Arial"/>
          <w:sz w:val="24"/>
          <w:szCs w:val="24"/>
          <w:lang w:val="es-ES"/>
        </w:rPr>
        <w:t>Unión Obrera Comunista (mlm) – Colombia</w:t>
      </w:r>
    </w:p>
    <w:p>
      <w:pPr>
        <w:pStyle w:val="Normal"/>
        <w:bidi w:val="0"/>
        <w:jc w:val="both"/>
        <w:rPr>
          <w:rFonts w:ascii="Arial" w:hAnsi="Arial"/>
          <w:sz w:val="24"/>
          <w:szCs w:val="24"/>
          <w:lang w:val="es-ES"/>
        </w:rPr>
      </w:pPr>
      <w:r>
        <w:rPr>
          <w:rFonts w:ascii="Arial" w:hAnsi="Arial"/>
          <w:sz w:val="24"/>
          <w:szCs w:val="24"/>
          <w:lang w:val="es-ES"/>
        </w:rPr>
      </w:r>
    </w:p>
    <w:p>
      <w:pPr>
        <w:pStyle w:val="Normal"/>
        <w:bidi w:val="0"/>
        <w:jc w:val="end"/>
        <w:rPr>
          <w:rFonts w:ascii="Arial" w:hAnsi="Arial"/>
          <w:sz w:val="24"/>
          <w:szCs w:val="24"/>
          <w:lang w:val="es-ES"/>
        </w:rPr>
      </w:pPr>
      <w:r>
        <w:rPr>
          <w:rFonts w:ascii="Arial" w:hAnsi="Arial"/>
          <w:sz w:val="24"/>
          <w:szCs w:val="24"/>
          <w:lang w:val="es-ES"/>
        </w:rPr>
        <w:br/>
        <w:t>Mayo 2021</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Arial">
    <w:charset w:val="01"/>
    <w:family w:val="swiss"/>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s-E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s-ES"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13</TotalTime>
  <Application>LibreOffice/7.0.0.3$Windows_X86_64 LibreOffice_project/8061b3e9204bef6b321a21033174034a5e2ea88e</Application>
  <Pages>3</Pages>
  <Words>1337</Words>
  <Characters>7224</Characters>
  <CharactersWithSpaces>8552</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2021-05-18T18:35:39Z</dcterms:created>
  <dc:creator/>
  <dc:description/>
  <dc:language>de-DE</dc:language>
  <cp:lastModifiedBy/>
  <dcterms:modified xsi:type="dcterms:W3CDTF">2021-05-18T23:14:27Z</dcterms:modified>
  <cp:revision>5</cp:revision>
  <dc:subject/>
  <dc:title/>
</cp:coreProperties>
</file>